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C6" w:rsidRPr="005871C6" w:rsidRDefault="005871C6" w:rsidP="005871C6">
      <w:pPr>
        <w:spacing w:after="360"/>
        <w:rPr>
          <w:rFonts w:ascii="Bahnschrift" w:hAnsi="Bahnschrift"/>
          <w:b/>
          <w:bCs/>
          <w:color w:val="0070C0"/>
          <w:sz w:val="2"/>
          <w:szCs w:val="2"/>
        </w:rPr>
      </w:pPr>
    </w:p>
    <w:p w:rsidR="005871C6" w:rsidRDefault="005871C6" w:rsidP="005871C6">
      <w:pPr>
        <w:spacing w:after="360"/>
        <w:rPr>
          <w:rFonts w:ascii="Bahnschrift" w:hAnsi="Bahnschrift"/>
          <w:b/>
          <w:bCs/>
          <w:color w:val="0070C0"/>
          <w:sz w:val="36"/>
          <w:szCs w:val="36"/>
        </w:rPr>
      </w:pPr>
      <w:r w:rsidRPr="005871C6">
        <w:rPr>
          <w:rFonts w:ascii="Bahnschrift" w:hAnsi="Bahnschrift"/>
          <w:b/>
          <w:bCs/>
          <w:color w:val="0070C0"/>
          <w:sz w:val="36"/>
          <w:szCs w:val="36"/>
        </w:rPr>
        <w:t xml:space="preserve">Liste des Communications orales acceptées </w:t>
      </w:r>
    </w:p>
    <w:p w:rsidR="00747026" w:rsidRDefault="00747026" w:rsidP="005871C6">
      <w:pPr>
        <w:spacing w:after="360"/>
        <w:rPr>
          <w:rFonts w:ascii="Bahnschrift" w:hAnsi="Bahnschrift"/>
          <w:b/>
          <w:bCs/>
          <w:color w:val="0070C0"/>
          <w:sz w:val="36"/>
          <w:szCs w:val="36"/>
        </w:rPr>
      </w:pPr>
    </w:p>
    <w:p w:rsidR="005871C6" w:rsidRPr="00747026" w:rsidRDefault="00747026" w:rsidP="005871C6">
      <w:pPr>
        <w:spacing w:after="360"/>
        <w:rPr>
          <w:rFonts w:ascii="Bahnschrift" w:hAnsi="Bahnschrift"/>
          <w:b/>
          <w:bCs/>
          <w:color w:val="FF0000"/>
          <w:sz w:val="44"/>
          <w:szCs w:val="44"/>
        </w:rPr>
      </w:pPr>
      <w:r w:rsidRPr="00747026">
        <w:rPr>
          <w:rFonts w:ascii="Bahnschrift" w:hAnsi="Bahnschrift"/>
          <w:b/>
          <w:bCs/>
          <w:color w:val="FF0000"/>
          <w:sz w:val="44"/>
          <w:szCs w:val="44"/>
        </w:rPr>
        <w:t>CO1</w:t>
      </w:r>
      <w:r w:rsidR="00A04E88">
        <w:rPr>
          <w:rFonts w:ascii="Bahnschrift" w:hAnsi="Bahnschrift"/>
          <w:b/>
          <w:bCs/>
          <w:color w:val="FF0000"/>
          <w:sz w:val="44"/>
          <w:szCs w:val="44"/>
        </w:rPr>
        <w:t xml:space="preserve"> (Salle Carthage)</w:t>
      </w:r>
    </w:p>
    <w:p w:rsidR="006D7010" w:rsidRDefault="006D7010" w:rsidP="00FF6FEF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La douleur neuropathique : du diagnostic à la prise en charge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H</w:t>
      </w:r>
      <w:r w:rsidR="00FF6FEF">
        <w:rPr>
          <w:rFonts w:asciiTheme="minorBidi" w:hAnsiTheme="minorBidi"/>
          <w:noProof/>
          <w:sz w:val="24"/>
          <w:szCs w:val="24"/>
        </w:rPr>
        <w:t xml:space="preserve">. </w:t>
      </w:r>
      <w:r w:rsidRPr="00EB47C2">
        <w:rPr>
          <w:rFonts w:asciiTheme="minorBidi" w:hAnsiTheme="minorBidi"/>
          <w:noProof/>
          <w:sz w:val="24"/>
          <w:szCs w:val="24"/>
        </w:rPr>
        <w:t>Ben Ayed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Khattech D</w:t>
      </w:r>
      <w:bookmarkStart w:id="0" w:name="_GoBack"/>
      <w:bookmarkEnd w:id="0"/>
      <w:r w:rsidRPr="00EB47C2">
        <w:rPr>
          <w:rFonts w:asciiTheme="minorBidi" w:hAnsiTheme="minorBidi"/>
          <w:noProof/>
          <w:sz w:val="24"/>
          <w:szCs w:val="24"/>
        </w:rPr>
        <w:t xml:space="preserve">, Bouali C, Rehaoulia M, Khalbous S, Essoussi H, </w:t>
      </w:r>
      <w:r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Kolsi M, Friaa R, Cheour E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Centre de traitement de la douleur La Rabta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Postoperative pain management and patients’ satisfaction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S. Bouzid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Ben Amor M, Abdelhedi A, Snoussi H, Kessentini H, Walha-Chakroun O, Rekik N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Emergency Department Habib Bourguiba Sfax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Evaluation de la connaissance du personnel soignant à propos l’utilisation de la kétamine aux urgences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M. Mallek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 xml:space="preserve">Karray R, Ben Amira F, Ben Jeddou K, Benali H, El Houssein ML, </w:t>
      </w:r>
      <w:r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Diagne M, Kenoun H, Nasri A, Chakroun O, Rekik N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et SAMU 04, CHU Habib Bourguiba Sfax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4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Douleurs post covid a la region de sfax, etude a propos de 733 patients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R. Karray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Salem I, Mallek M, Bouaziz M, Walha A, Bellaaj N, Kenoun H, Nasri A, Chakroun O, Rekik N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Emergency Department Habib Bourguiba Sfax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5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Les Douleurs abdominales liées au Covid 19 : étude à propos de 755 patients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R. Karray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Salem I, Mallek M, Bouaziz M, Walha A, Bellaaj N, kenoun H, Nasri A, Chakroun O, Rekik N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Emergency Department Habib Bourguiba Sfax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6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Analgésie multimodale dans la chirurgie prothétique du genou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Leila Hamadou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S. Benzarti, A. Abbes, W. Ajlani, ML. Ben Ayeche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d'orthopédie- CHU Sahloul-Sousse</w:t>
      </w:r>
    </w:p>
    <w:p w:rsidR="00747026" w:rsidRDefault="006D7010" w:rsidP="0074702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7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 xml:space="preserve">Diversity of Painful Benefits of Piriformis Muscle Syndrome: </w:t>
      </w:r>
      <w:r>
        <w:rPr>
          <w:rFonts w:asciiTheme="minorBidi" w:hAnsiTheme="minorBidi"/>
          <w:b/>
          <w:bCs/>
          <w:noProof/>
          <w:sz w:val="24"/>
          <w:szCs w:val="24"/>
        </w:rPr>
        <w:br/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A Report on Two Cases.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Marwa GHANMI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 Médecine physique</w:t>
      </w:r>
      <w:r w:rsidR="00747026">
        <w:rPr>
          <w:rFonts w:asciiTheme="minorBidi" w:hAnsiTheme="minorBidi"/>
          <w:i/>
          <w:iCs/>
          <w:noProof/>
        </w:rPr>
        <w:br w:type="page"/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lastRenderedPageBreak/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8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Manifestations douloureuses post vaccinales COVID 19 chez les personnels soignants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Mouna Djerbi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H. Ksentini, H. Snoussi, E. Gharbi, S. Bouzid, A. Rekik, F. Ben Amira, O. Chakroun, N. Rekik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Emergency Department Habib Bourguiba Sfax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9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Les douleurs thoraciques liées au Covid 19 : étude à propos de 755 patients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I. Salem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Karray R, Mallek M, Bouaziz M, Walha A, Bellaaj N, Kenoun H, Nasri A, Chakroun O, Rekik N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Emergency Department Habib Bourguiba Sfax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10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Connaissances des médecins sur la prise en charge de la douleur abdominale non traumatique aux urgences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Mouna Djerbi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Snoussi H, Ksentini H, Gharbi E, Affes L, Ben Amira F, Nasri A, Chakroun O, Rekik N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et SAMU 04, CHU Habib Bourguiba Sfax</w:t>
      </w:r>
    </w:p>
    <w:p w:rsidR="00A04E88" w:rsidRDefault="00A04E88" w:rsidP="005871C6">
      <w:pPr>
        <w:spacing w:after="360"/>
        <w:rPr>
          <w:rFonts w:asciiTheme="minorBidi" w:hAnsiTheme="minorBidi"/>
          <w:i/>
          <w:iCs/>
          <w:noProof/>
        </w:rPr>
      </w:pPr>
    </w:p>
    <w:p w:rsidR="00A04E88" w:rsidRPr="00747026" w:rsidRDefault="00A04E88" w:rsidP="00A04E88">
      <w:pPr>
        <w:spacing w:after="360"/>
        <w:rPr>
          <w:rFonts w:ascii="Bahnschrift" w:hAnsi="Bahnschrift"/>
          <w:b/>
          <w:bCs/>
          <w:color w:val="FF0000"/>
          <w:sz w:val="44"/>
          <w:szCs w:val="44"/>
        </w:rPr>
      </w:pPr>
      <w:r w:rsidRPr="00747026">
        <w:rPr>
          <w:rFonts w:ascii="Bahnschrift" w:hAnsi="Bahnschrift"/>
          <w:b/>
          <w:bCs/>
          <w:color w:val="FF0000"/>
          <w:sz w:val="44"/>
          <w:szCs w:val="44"/>
        </w:rPr>
        <w:t>CO</w:t>
      </w:r>
      <w:r>
        <w:rPr>
          <w:rFonts w:ascii="Bahnschrift" w:hAnsi="Bahnschrift"/>
          <w:b/>
          <w:bCs/>
          <w:color w:val="FF0000"/>
          <w:sz w:val="44"/>
          <w:szCs w:val="44"/>
        </w:rPr>
        <w:t>2</w:t>
      </w:r>
      <w:r>
        <w:rPr>
          <w:rFonts w:ascii="Bahnschrift" w:hAnsi="Bahnschrift"/>
          <w:b/>
          <w:bCs/>
          <w:color w:val="FF0000"/>
          <w:sz w:val="44"/>
          <w:szCs w:val="44"/>
        </w:rPr>
        <w:t xml:space="preserve"> </w:t>
      </w:r>
      <w:r>
        <w:rPr>
          <w:rFonts w:ascii="Bahnschrift" w:hAnsi="Bahnschrift"/>
          <w:b/>
          <w:bCs/>
          <w:color w:val="FF0000"/>
          <w:sz w:val="44"/>
          <w:szCs w:val="44"/>
        </w:rPr>
        <w:t>(Salle Carthage</w:t>
      </w:r>
      <w:r>
        <w:rPr>
          <w:rFonts w:ascii="Bahnschrift" w:hAnsi="Bahnschrift"/>
          <w:b/>
          <w:bCs/>
          <w:color w:val="FF0000"/>
          <w:sz w:val="44"/>
          <w:szCs w:val="44"/>
        </w:rPr>
        <w:t xml:space="preserve"> 1</w:t>
      </w:r>
      <w:r>
        <w:rPr>
          <w:rFonts w:ascii="Bahnschrift" w:hAnsi="Bahnschrift"/>
          <w:b/>
          <w:bCs/>
          <w:color w:val="FF0000"/>
          <w:sz w:val="44"/>
          <w:szCs w:val="44"/>
        </w:rPr>
        <w:t>)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11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L'intérêt de prémédication par gabapentine en chirurgie carcinologique du sein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IMEN Aloui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centre de maternite de monastir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12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L’apport de la prégabaline dans la prévention de la douleur chronique post opératoire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Ikram Hmaidi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Hamdi G, Bram N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 psychiatrie légale- Hopital Razi Manouba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13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l'impact de l'administration intraveineuse du sulfate de magnésium en peropératoire et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postopératoire sur la douleur après une césarienne sous rachianesthésie.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Imen Aloui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centre de maternite de monastir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14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Comparaison des caractéristiques épidémio-cliniques et pronostiques des douleurs abdominales aigues entre malades COVID-19 positifs et négatifs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S. Akkari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 xml:space="preserve">S. Keskes, H. Ghazali, K. Jlali, Z. Ben Romdhane, H. Ben Younes, N. Hafsi, </w:t>
      </w:r>
      <w:r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S. Souissi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Urgences et SMUR Ben Arous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lastRenderedPageBreak/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15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Le centre de traitement de la douleur La Rabta: Intérêt, activité durant l’année 2019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Dorra Khattech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H. Ben Ayed, M. Rehaoulia, C. Bouali, S. Khalbous, H. Essoussi, M. Kolsi, R. Friaa, E. Cheour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centre de traitement de la douleur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16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Echelle visuelle analogique versus échelle numerique dans l'évaluation de la douleur thoracique aux urgences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W. Haouas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 xml:space="preserve">R. Baccouche, M. Ben Khlifa, R. Hammami, I. Ben Taher, R.Boubaker, </w:t>
      </w:r>
      <w:r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A. Mghirbi, H. Maghraoui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la Rabta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17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Evaluation de la sédation des patients intubés ventilés en pré hospitalier : Intérêt des scores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L. Lotfi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Manai H, Rezgui E, Zelfani S, Nagara I, Khaskhoussi M, Chakroun A, Daghfous M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d’Aide Médicale Urgente du Nord-Est : SAMU 01.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18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Aspects epidemiologiques, cliniques et etiologiques de douleur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thoracique suspecte du syndrome coronarien aigu sans sus-decalage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du segment st en pre-hospitalier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L. Lotfi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Manai H, Nagara I, Zelfani S, Rezgui E,Khakhoussi M,Chakroun A, Daghfous M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Urgence hopital militaire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19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The Effect of acupuncture on the management of postoperative pain control in total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knee arthroplasty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C. Ben Messoud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 xml:space="preserve">E. Trigui, M. Bouaziz, O. Nasri, M. Gouader, H. Kolsi, C. Bachraoui, </w:t>
      </w:r>
      <w:r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D. Naffeti, K. Zoghlami, Kh. Raddaoui, O. Kaabachi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Institut Kassab d’Orthopédie</w:t>
      </w:r>
    </w:p>
    <w:p w:rsidR="00A04E88" w:rsidRPr="00747026" w:rsidRDefault="00A04E88" w:rsidP="00A04E88">
      <w:pPr>
        <w:spacing w:after="360"/>
        <w:rPr>
          <w:rFonts w:ascii="Bahnschrift" w:hAnsi="Bahnschrift"/>
          <w:b/>
          <w:bCs/>
          <w:color w:val="FF0000"/>
          <w:sz w:val="44"/>
          <w:szCs w:val="44"/>
        </w:rPr>
      </w:pPr>
      <w:r w:rsidRPr="00747026">
        <w:rPr>
          <w:rFonts w:ascii="Bahnschrift" w:hAnsi="Bahnschrift"/>
          <w:b/>
          <w:bCs/>
          <w:color w:val="FF0000"/>
          <w:sz w:val="44"/>
          <w:szCs w:val="44"/>
        </w:rPr>
        <w:t>CO</w:t>
      </w:r>
      <w:r>
        <w:rPr>
          <w:rFonts w:ascii="Bahnschrift" w:hAnsi="Bahnschrift"/>
          <w:b/>
          <w:bCs/>
          <w:color w:val="FF0000"/>
          <w:sz w:val="44"/>
          <w:szCs w:val="44"/>
        </w:rPr>
        <w:t>3</w:t>
      </w:r>
      <w:r>
        <w:rPr>
          <w:rFonts w:ascii="Bahnschrift" w:hAnsi="Bahnschrift"/>
          <w:b/>
          <w:bCs/>
          <w:color w:val="FF0000"/>
          <w:sz w:val="44"/>
          <w:szCs w:val="44"/>
        </w:rPr>
        <w:t xml:space="preserve"> </w:t>
      </w:r>
      <w:r>
        <w:rPr>
          <w:rFonts w:ascii="Bahnschrift" w:hAnsi="Bahnschrift"/>
          <w:b/>
          <w:bCs/>
          <w:color w:val="FF0000"/>
          <w:sz w:val="44"/>
          <w:szCs w:val="44"/>
        </w:rPr>
        <w:t>(Salle Carthage)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20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Apport de l’hypnose en pré opératoire dans la gestion des complications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postopératoires pour la ligamentoplastie du genou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E. Trigui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Ben Messoud, R. Ammar, R. Hammami, Y. Charfi, M. Amine, O. NASRI,</w:t>
      </w:r>
      <w:r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K. Zoghlami, Kh. Raddaoui, O. Kaabachi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Institut Kassab d’Orthopédie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21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Evaluation de l’efficacité et de la tolérance de deux anti-inflammatoires non stéroïdiens dans la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prise en charge des douleurs post-traumatiques aux urgences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O. Achech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 xml:space="preserve">H. Ben Salah, I. Khalifa, K. Hlimi, R. Youssef, L. Boukadida, A. Zorgati, </w:t>
      </w:r>
      <w:r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R. Boukef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Sahloul Sousse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lastRenderedPageBreak/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22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Efficacite d’un traitement phytotherapique dans la prise en charge de la douleur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thoracique secondaire a une infection covid 19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S. Ben Said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 xml:space="preserve">H. Ben Salah, S. Hadrich, R. Jaballah, F. Lachtar, R. Youssef, A. Zorgati, </w:t>
      </w:r>
      <w:r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R. Boukef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Sahloul Sousse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23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Comparaison de l’éfficacité et de la sécurité de l’acétaminophène seul versus association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acétaminophène-codéine dans le traitement de la douleur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N. Ilahi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 xml:space="preserve">M.H. Ahmed, B. Khalaf, H. Ben Salah, H. Yaakoubi, L. Boukadida, A. Zorgati, </w:t>
      </w:r>
      <w:r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R. Boukef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Sahloul Sousse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24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Comparaison de l’efficacité et de la tolérance de deux anti-inflammatoires non stéroïdiens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administrés par deux voies différentes dans la prise en charge des douleurs post-traumatiques aux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urgences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A. Bakir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 xml:space="preserve">R. Youssef, O. Achech, H. Yaakoubi, A. Bouzidi, L. Boukadida, A. Zorgati, </w:t>
      </w:r>
      <w:r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R. Boukef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Sahloul Sousse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25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L’EFFICACITE DES COMPLEMENTS PHYTOTHERAPIQUES DANS LE TRAITEMENT DES CEPHALEE CHEZ LES PATIENTS ATTEINTS DE COVID-19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A. Bouhlel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 xml:space="preserve">A. Bouhoula, A. Bakir, R. Youssef, H. Yaakoubi, L. Boukadida, A. Zorgati, </w:t>
      </w:r>
      <w:r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R. Boukef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Sahloul Sousse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26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Étude multicentrique, randomisée, en double aveugle, contrôlée par placebo, de la Lactose Nigelle 5  dans le traitement des céphalées au cours de l’infection COVID 19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K. Hlimi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 xml:space="preserve">H. Yaakoubi, M.H Ahmed, R.Jaballah, H. Ben Salah, L. Boukadida, A. Zorgati, </w:t>
      </w:r>
      <w:r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R. Boukef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Sahloul Sousse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27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Les effets de la dexamethasone en intraperitoneal sur la douleur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postoperatoire chez les patients subissant une cholecystectomie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laparoscopique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Khadija Ben Ayed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Zouche I, Bouzid K, Fourati M, Ayédi A, Abdelhédi A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anesthésie réanimation ,CHU Habib Bourguiba, Sfax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28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Ketamine wound infiltration improve post-operative opioid requirement after thyroid surgery: a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randomized placebo-controlled trial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Khadija Ben Ayed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Ketata S, Ghars O, Grati F, Ben Amor O, Damak R, Chtourou A, Bousabbeh A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Departement of anesthesia and intensive care, Habib Bourguiba Hospital, Sfax</w:t>
      </w:r>
    </w:p>
    <w:p w:rsidR="00A04E88" w:rsidRDefault="00A04E88" w:rsidP="005871C6">
      <w:pPr>
        <w:spacing w:after="360"/>
        <w:rPr>
          <w:rFonts w:asciiTheme="minorBidi" w:hAnsiTheme="minorBidi"/>
          <w:b/>
          <w:bCs/>
          <w:sz w:val="24"/>
          <w:szCs w:val="24"/>
        </w:rPr>
      </w:pP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lastRenderedPageBreak/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29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Particularites epidemio_cliniques de la douleur abdominale chez le sujet age aux urgences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T. Nsir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Z.</w:t>
      </w:r>
      <w:r>
        <w:rPr>
          <w:rFonts w:asciiTheme="minorBidi" w:hAnsiTheme="minorBidi"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noProof/>
          <w:sz w:val="24"/>
          <w:szCs w:val="24"/>
        </w:rPr>
        <w:t>Elbatta, CH.</w:t>
      </w:r>
      <w:r>
        <w:rPr>
          <w:rFonts w:asciiTheme="minorBidi" w:hAnsiTheme="minorBidi"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noProof/>
          <w:sz w:val="24"/>
          <w:szCs w:val="24"/>
        </w:rPr>
        <w:t>Dhoubi ,O.</w:t>
      </w:r>
      <w:r>
        <w:rPr>
          <w:rFonts w:asciiTheme="minorBidi" w:hAnsiTheme="minorBidi"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noProof/>
          <w:sz w:val="24"/>
          <w:szCs w:val="24"/>
        </w:rPr>
        <w:t>Hizem , R.</w:t>
      </w:r>
      <w:r>
        <w:rPr>
          <w:rFonts w:asciiTheme="minorBidi" w:hAnsiTheme="minorBidi"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noProof/>
          <w:sz w:val="24"/>
          <w:szCs w:val="24"/>
        </w:rPr>
        <w:t>Ghazel, M.</w:t>
      </w:r>
      <w:r>
        <w:rPr>
          <w:rFonts w:asciiTheme="minorBidi" w:hAnsiTheme="minorBidi"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noProof/>
          <w:sz w:val="24"/>
          <w:szCs w:val="24"/>
        </w:rPr>
        <w:t>Bsila, M.</w:t>
      </w:r>
      <w:r>
        <w:rPr>
          <w:rFonts w:asciiTheme="minorBidi" w:hAnsiTheme="minorBidi"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noProof/>
          <w:sz w:val="24"/>
          <w:szCs w:val="24"/>
        </w:rPr>
        <w:t>Hajji, A.</w:t>
      </w:r>
      <w:r>
        <w:rPr>
          <w:rFonts w:asciiTheme="minorBidi" w:hAnsiTheme="minorBidi"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noProof/>
          <w:sz w:val="24"/>
          <w:szCs w:val="24"/>
        </w:rPr>
        <w:t xml:space="preserve">Jarray, </w:t>
      </w:r>
      <w:r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L.</w:t>
      </w:r>
      <w:r>
        <w:rPr>
          <w:rFonts w:asciiTheme="minorBidi" w:hAnsiTheme="minorBidi"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noProof/>
          <w:sz w:val="24"/>
          <w:szCs w:val="24"/>
        </w:rPr>
        <w:t>Elghachem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Urgence Al Aghaliba hôpital universitaire IBN JAZAR Kairouan</w:t>
      </w:r>
    </w:p>
    <w:p w:rsidR="00A04E88" w:rsidRPr="00747026" w:rsidRDefault="00A04E88" w:rsidP="00A04E88">
      <w:pPr>
        <w:spacing w:after="360"/>
        <w:rPr>
          <w:rFonts w:ascii="Bahnschrift" w:hAnsi="Bahnschrift"/>
          <w:b/>
          <w:bCs/>
          <w:color w:val="FF0000"/>
          <w:sz w:val="44"/>
          <w:szCs w:val="44"/>
        </w:rPr>
      </w:pPr>
      <w:r w:rsidRPr="00747026">
        <w:rPr>
          <w:rFonts w:ascii="Bahnschrift" w:hAnsi="Bahnschrift"/>
          <w:b/>
          <w:bCs/>
          <w:color w:val="FF0000"/>
          <w:sz w:val="44"/>
          <w:szCs w:val="44"/>
        </w:rPr>
        <w:t>CO</w:t>
      </w:r>
      <w:r>
        <w:rPr>
          <w:rFonts w:ascii="Bahnschrift" w:hAnsi="Bahnschrift"/>
          <w:b/>
          <w:bCs/>
          <w:color w:val="FF0000"/>
          <w:sz w:val="44"/>
          <w:szCs w:val="44"/>
        </w:rPr>
        <w:t>4</w:t>
      </w:r>
      <w:r>
        <w:rPr>
          <w:rFonts w:ascii="Bahnschrift" w:hAnsi="Bahnschrift"/>
          <w:b/>
          <w:bCs/>
          <w:color w:val="FF0000"/>
          <w:sz w:val="44"/>
          <w:szCs w:val="44"/>
        </w:rPr>
        <w:t xml:space="preserve"> </w:t>
      </w:r>
      <w:r>
        <w:rPr>
          <w:rFonts w:ascii="Bahnschrift" w:hAnsi="Bahnschrift"/>
          <w:b/>
          <w:bCs/>
          <w:color w:val="FF0000"/>
          <w:sz w:val="44"/>
          <w:szCs w:val="44"/>
        </w:rPr>
        <w:t>(Salle Carthage</w:t>
      </w:r>
      <w:r>
        <w:rPr>
          <w:rFonts w:ascii="Bahnschrift" w:hAnsi="Bahnschrift"/>
          <w:b/>
          <w:bCs/>
          <w:color w:val="FF0000"/>
          <w:sz w:val="44"/>
          <w:szCs w:val="44"/>
        </w:rPr>
        <w:t>1</w:t>
      </w:r>
      <w:r>
        <w:rPr>
          <w:rFonts w:ascii="Bahnschrift" w:hAnsi="Bahnschrift"/>
          <w:b/>
          <w:bCs/>
          <w:color w:val="FF0000"/>
          <w:sz w:val="44"/>
          <w:szCs w:val="44"/>
        </w:rPr>
        <w:t>)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30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Place de la morphine nébulisée dans la prise en charge de la douleur des traumatisés thoraciques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F. Zaouali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Toumia M, Ben Aicha D, Rejeb N, Makhloufi R, Fataki S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Hopital régional Haj Ali Soua Ksar Hlel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31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Are non-pharmacological therapies safe and effective for pain management?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F. Zaouali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Toumia M, Miladi A, Cherichi M, Laabidi H, Qannoa I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Haj Ali Soua hospital, Ksar Hlel</w:t>
      </w:r>
    </w:p>
    <w:p w:rsidR="006D7010" w:rsidRDefault="006D7010" w:rsidP="007F1CC9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32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Evaluation des applications smartphones (APK-S) pour la gestion de la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douleur à l’aide de l’échelle d’évaluation des applications mobiles (mobile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application rating scale: MARS)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R</w:t>
      </w:r>
      <w:r w:rsidR="007F1CC9">
        <w:rPr>
          <w:rFonts w:asciiTheme="minorBidi" w:hAnsiTheme="minorBidi"/>
          <w:noProof/>
          <w:sz w:val="24"/>
          <w:szCs w:val="24"/>
        </w:rPr>
        <w:t>.</w:t>
      </w:r>
      <w:r w:rsidRPr="00EB47C2">
        <w:rPr>
          <w:rFonts w:asciiTheme="minorBidi" w:hAnsiTheme="minorBidi"/>
          <w:noProof/>
          <w:sz w:val="24"/>
          <w:szCs w:val="24"/>
        </w:rPr>
        <w:t xml:space="preserve"> Dhaoui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A. Sekma, F. Laagili, Kh. Bel Haj Ali,</w:t>
      </w:r>
      <w:r w:rsidR="007F1CC9" w:rsidRPr="007F1CC9">
        <w:rPr>
          <w:rFonts w:asciiTheme="minorBidi" w:hAnsiTheme="minorBidi"/>
          <w:noProof/>
          <w:sz w:val="24"/>
          <w:szCs w:val="24"/>
        </w:rPr>
        <w:t xml:space="preserve"> </w:t>
      </w:r>
      <w:r w:rsidR="007F1CC9" w:rsidRPr="00EB47C2">
        <w:rPr>
          <w:rFonts w:asciiTheme="minorBidi" w:hAnsiTheme="minorBidi"/>
          <w:noProof/>
          <w:sz w:val="24"/>
          <w:szCs w:val="24"/>
        </w:rPr>
        <w:t>I. Ben Aicha,</w:t>
      </w:r>
      <w:r w:rsidRPr="00EB47C2">
        <w:rPr>
          <w:rFonts w:asciiTheme="minorBidi" w:hAnsiTheme="minorBidi"/>
          <w:noProof/>
          <w:sz w:val="24"/>
          <w:szCs w:val="24"/>
        </w:rPr>
        <w:t xml:space="preserve"> R. </w:t>
      </w:r>
      <w:r w:rsidR="007F1CC9">
        <w:rPr>
          <w:rFonts w:asciiTheme="minorBidi" w:hAnsiTheme="minorBidi"/>
          <w:noProof/>
          <w:sz w:val="24"/>
          <w:szCs w:val="24"/>
        </w:rPr>
        <w:t xml:space="preserve">Ben </w:t>
      </w:r>
      <w:r w:rsidRPr="00EB47C2">
        <w:rPr>
          <w:rFonts w:asciiTheme="minorBidi" w:hAnsiTheme="minorBidi"/>
          <w:noProof/>
          <w:sz w:val="24"/>
          <w:szCs w:val="24"/>
        </w:rPr>
        <w:t xml:space="preserve">Chaieb, A. Mazlout, M. A. Chiba, M.Saafi, W. Bouida, H. Boubaker, </w:t>
      </w:r>
      <w:r w:rsidR="007F1CC9">
        <w:rPr>
          <w:rFonts w:asciiTheme="minorBidi" w:hAnsiTheme="minorBidi"/>
          <w:noProof/>
          <w:sz w:val="24"/>
          <w:szCs w:val="24"/>
        </w:rPr>
        <w:t xml:space="preserve">H. Grissa, </w:t>
      </w:r>
      <w:r w:rsidRPr="00EB47C2">
        <w:rPr>
          <w:rFonts w:asciiTheme="minorBidi" w:hAnsiTheme="minorBidi"/>
          <w:noProof/>
          <w:sz w:val="24"/>
          <w:szCs w:val="24"/>
        </w:rPr>
        <w:t>S. Nouira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de Monastir</w:t>
      </w:r>
    </w:p>
    <w:p w:rsidR="006D7010" w:rsidRDefault="006D7010" w:rsidP="007F1CC9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33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Description des applications smartphones (APK-S) dédiées à la gestion de la douleur téléchargeables en Tunisie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N</w:t>
      </w:r>
      <w:r w:rsidR="007F1CC9">
        <w:rPr>
          <w:rFonts w:asciiTheme="minorBidi" w:hAnsiTheme="minorBidi"/>
          <w:noProof/>
          <w:sz w:val="24"/>
          <w:szCs w:val="24"/>
        </w:rPr>
        <w:t>.</w:t>
      </w:r>
      <w:r w:rsidRPr="00EB47C2">
        <w:rPr>
          <w:rFonts w:asciiTheme="minorBidi" w:hAnsiTheme="minorBidi"/>
          <w:noProof/>
          <w:sz w:val="24"/>
          <w:szCs w:val="24"/>
        </w:rPr>
        <w:t xml:space="preserve"> El Bacha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A. Sekma, C. Kouraichi, Kh. Bel Haj Ali, K. Ben Hmouda, N. Hajji, A. Hassine, S. Mahri, I. Ben Aicha, W. Bouida, H. Boubaker, S. Nouira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de Monastir</w:t>
      </w:r>
    </w:p>
    <w:p w:rsidR="006D7010" w:rsidRDefault="006D7010" w:rsidP="007F1CC9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34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Douleur post traumatique aux urgences : évaluation à 3 mois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S</w:t>
      </w:r>
      <w:r w:rsidR="007F1CC9">
        <w:rPr>
          <w:rFonts w:asciiTheme="minorBidi" w:hAnsiTheme="minorBidi"/>
          <w:noProof/>
          <w:sz w:val="24"/>
          <w:szCs w:val="24"/>
        </w:rPr>
        <w:t>.</w:t>
      </w:r>
      <w:r w:rsidRPr="00EB47C2">
        <w:rPr>
          <w:rFonts w:asciiTheme="minorBidi" w:hAnsiTheme="minorBidi"/>
          <w:noProof/>
          <w:sz w:val="24"/>
          <w:szCs w:val="24"/>
        </w:rPr>
        <w:t xml:space="preserve"> El Achek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 xml:space="preserve">Kh. Bel Haj Ali, </w:t>
      </w:r>
      <w:r w:rsidR="007F1CC9" w:rsidRPr="00EB47C2">
        <w:rPr>
          <w:rFonts w:asciiTheme="minorBidi" w:hAnsiTheme="minorBidi"/>
          <w:noProof/>
          <w:sz w:val="24"/>
          <w:szCs w:val="24"/>
        </w:rPr>
        <w:t xml:space="preserve">I. Ben Aicha, </w:t>
      </w:r>
      <w:r w:rsidRPr="00EB47C2">
        <w:rPr>
          <w:rFonts w:asciiTheme="minorBidi" w:hAnsiTheme="minorBidi"/>
          <w:noProof/>
          <w:sz w:val="24"/>
          <w:szCs w:val="24"/>
        </w:rPr>
        <w:t>C</w:t>
      </w:r>
      <w:r w:rsidR="007F1CC9">
        <w:rPr>
          <w:rFonts w:asciiTheme="minorBidi" w:hAnsiTheme="minorBidi"/>
          <w:noProof/>
          <w:sz w:val="24"/>
          <w:szCs w:val="24"/>
        </w:rPr>
        <w:t>.</w:t>
      </w:r>
      <w:r w:rsidRPr="00EB47C2">
        <w:rPr>
          <w:rFonts w:asciiTheme="minorBidi" w:hAnsiTheme="minorBidi"/>
          <w:noProof/>
          <w:sz w:val="24"/>
          <w:szCs w:val="24"/>
        </w:rPr>
        <w:t xml:space="preserve"> Kouraichi, A. Sekma, F. Laagili, A. Mazlout, </w:t>
      </w:r>
      <w:r w:rsidR="007F1CC9"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 xml:space="preserve">K. Zaidi, S. Mehri, H. Boubaker, </w:t>
      </w:r>
      <w:r w:rsidR="007F1CC9">
        <w:rPr>
          <w:rFonts w:asciiTheme="minorBidi" w:hAnsiTheme="minorBidi"/>
          <w:noProof/>
          <w:sz w:val="24"/>
          <w:szCs w:val="24"/>
        </w:rPr>
        <w:t xml:space="preserve">H. Grissa, </w:t>
      </w:r>
      <w:r w:rsidRPr="00EB47C2">
        <w:rPr>
          <w:rFonts w:asciiTheme="minorBidi" w:hAnsiTheme="minorBidi"/>
          <w:noProof/>
          <w:sz w:val="24"/>
          <w:szCs w:val="24"/>
        </w:rPr>
        <w:t>S. Nouira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de Monastir</w:t>
      </w:r>
    </w:p>
    <w:p w:rsidR="006D7010" w:rsidRDefault="006D7010" w:rsidP="007F1CC9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35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Paracétamol-codéine versus paracétamol-caféine versus placebo dans le traitement de sortie des</w:t>
      </w:r>
      <w:r w:rsidR="00747026"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Urgences des coliques néphrétiques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R</w:t>
      </w:r>
      <w:r w:rsidR="007F1CC9">
        <w:rPr>
          <w:rFonts w:asciiTheme="minorBidi" w:hAnsiTheme="minorBidi"/>
          <w:noProof/>
          <w:sz w:val="24"/>
          <w:szCs w:val="24"/>
        </w:rPr>
        <w:t>.</w:t>
      </w:r>
      <w:r w:rsidRPr="00EB47C2">
        <w:rPr>
          <w:rFonts w:asciiTheme="minorBidi" w:hAnsiTheme="minorBidi"/>
          <w:noProof/>
          <w:sz w:val="24"/>
          <w:szCs w:val="24"/>
        </w:rPr>
        <w:t xml:space="preserve"> Dhaoui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 xml:space="preserve">Kh. Bel Haj Ali, </w:t>
      </w:r>
      <w:r w:rsidR="007F1CC9" w:rsidRPr="00EB47C2">
        <w:rPr>
          <w:rFonts w:asciiTheme="minorBidi" w:hAnsiTheme="minorBidi"/>
          <w:noProof/>
          <w:sz w:val="24"/>
          <w:szCs w:val="24"/>
        </w:rPr>
        <w:t xml:space="preserve">R. </w:t>
      </w:r>
      <w:r w:rsidR="007F1CC9">
        <w:rPr>
          <w:rFonts w:asciiTheme="minorBidi" w:hAnsiTheme="minorBidi"/>
          <w:noProof/>
          <w:sz w:val="24"/>
          <w:szCs w:val="24"/>
        </w:rPr>
        <w:t xml:space="preserve">Ben </w:t>
      </w:r>
      <w:r w:rsidR="007F1CC9" w:rsidRPr="00EB47C2">
        <w:rPr>
          <w:rFonts w:asciiTheme="minorBidi" w:hAnsiTheme="minorBidi"/>
          <w:noProof/>
          <w:sz w:val="24"/>
          <w:szCs w:val="24"/>
        </w:rPr>
        <w:t>Chaieb</w:t>
      </w:r>
      <w:r w:rsidRPr="00EB47C2">
        <w:rPr>
          <w:rFonts w:asciiTheme="minorBidi" w:hAnsiTheme="minorBidi"/>
          <w:noProof/>
          <w:sz w:val="24"/>
          <w:szCs w:val="24"/>
        </w:rPr>
        <w:t>, A. Sekma, C. Kouraichi, F. Laagili, A. Ben Hassine, I. Ben Aicha, A. Rekik, M. Ben Amira, H. Boubaker, S. Nouira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de Monastir</w:t>
      </w:r>
    </w:p>
    <w:p w:rsidR="006D7010" w:rsidRDefault="006D7010" w:rsidP="007F1CC9">
      <w:pPr>
        <w:spacing w:after="360"/>
        <w:rPr>
          <w:rFonts w:asciiTheme="minorBidi" w:hAnsiTheme="minorBidi"/>
          <w:i/>
          <w:iCs/>
          <w:noProof/>
        </w:rPr>
      </w:pPr>
      <w:r w:rsidRPr="00152C58">
        <w:rPr>
          <w:rFonts w:asciiTheme="minorBidi" w:hAnsiTheme="minorBidi"/>
          <w:b/>
          <w:bCs/>
          <w:sz w:val="24"/>
          <w:szCs w:val="24"/>
        </w:rPr>
        <w:t>CO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36</w:t>
      </w:r>
      <w:r w:rsidRPr="00152C58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Prise en charge de la douleur post-traumatique aux urgences : Comparaison du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Paracétamol seul avec l’association codéine-paracétamol et caféine-paracétamol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lastRenderedPageBreak/>
        <w:t>S</w:t>
      </w:r>
      <w:r w:rsidR="007F1CC9">
        <w:rPr>
          <w:rFonts w:asciiTheme="minorBidi" w:hAnsiTheme="minorBidi"/>
          <w:noProof/>
          <w:sz w:val="24"/>
          <w:szCs w:val="24"/>
        </w:rPr>
        <w:t>.</w:t>
      </w:r>
      <w:r w:rsidRPr="00EB47C2">
        <w:rPr>
          <w:rFonts w:asciiTheme="minorBidi" w:hAnsiTheme="minorBidi"/>
          <w:noProof/>
          <w:sz w:val="24"/>
          <w:szCs w:val="24"/>
        </w:rPr>
        <w:t xml:space="preserve"> </w:t>
      </w:r>
      <w:r w:rsidR="007F1CC9" w:rsidRPr="00EB47C2">
        <w:rPr>
          <w:rFonts w:asciiTheme="minorBidi" w:hAnsiTheme="minorBidi"/>
          <w:noProof/>
          <w:sz w:val="24"/>
          <w:szCs w:val="24"/>
        </w:rPr>
        <w:t xml:space="preserve">El </w:t>
      </w:r>
      <w:r w:rsidRPr="00EB47C2">
        <w:rPr>
          <w:rFonts w:asciiTheme="minorBidi" w:hAnsiTheme="minorBidi"/>
          <w:noProof/>
          <w:sz w:val="24"/>
          <w:szCs w:val="24"/>
        </w:rPr>
        <w:t>Achek</w:t>
      </w:r>
      <w:r w:rsidRPr="00152C58"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 xml:space="preserve">Kh. Bel Haj Ali, </w:t>
      </w:r>
      <w:r w:rsidR="007F1CC9" w:rsidRPr="00EB47C2">
        <w:rPr>
          <w:rFonts w:asciiTheme="minorBidi" w:hAnsiTheme="minorBidi"/>
          <w:noProof/>
          <w:sz w:val="24"/>
          <w:szCs w:val="24"/>
        </w:rPr>
        <w:t xml:space="preserve">I. Ben Aicha, </w:t>
      </w:r>
      <w:r w:rsidRPr="00EB47C2">
        <w:rPr>
          <w:rFonts w:asciiTheme="minorBidi" w:hAnsiTheme="minorBidi"/>
          <w:noProof/>
          <w:sz w:val="24"/>
          <w:szCs w:val="24"/>
        </w:rPr>
        <w:t xml:space="preserve">F. Laagili, A. Sekma, C. Kouraichi, M. A. Chiba, </w:t>
      </w:r>
      <w:r w:rsidR="007F1CC9"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 xml:space="preserve">M. A. Fourati, K. Hammouda, H. Boubaker, </w:t>
      </w:r>
      <w:r w:rsidR="007F1CC9">
        <w:rPr>
          <w:rFonts w:asciiTheme="minorBidi" w:hAnsiTheme="minorBidi"/>
          <w:noProof/>
          <w:sz w:val="24"/>
          <w:szCs w:val="24"/>
        </w:rPr>
        <w:t xml:space="preserve">H. Grissa, </w:t>
      </w:r>
      <w:r w:rsidRPr="00EB47C2">
        <w:rPr>
          <w:rFonts w:asciiTheme="minorBidi" w:hAnsiTheme="minorBidi"/>
          <w:noProof/>
          <w:sz w:val="24"/>
          <w:szCs w:val="24"/>
        </w:rPr>
        <w:t>S. Nouira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de Monastir</w:t>
      </w:r>
    </w:p>
    <w:p w:rsidR="007F1CC9" w:rsidRPr="007F1CC9" w:rsidRDefault="006D7010" w:rsidP="007F1CC9">
      <w:pPr>
        <w:rPr>
          <w:rFonts w:ascii="Arial" w:eastAsia="Times New Roman" w:hAnsi="Arial" w:cs="Arial"/>
          <w:i/>
          <w:iCs/>
          <w:color w:val="222222"/>
          <w:sz w:val="24"/>
          <w:szCs w:val="24"/>
          <w:lang w:eastAsia="fr-FR"/>
        </w:rPr>
      </w:pPr>
      <w:r w:rsidRPr="007F1CC9">
        <w:rPr>
          <w:rFonts w:asciiTheme="minorBidi" w:hAnsiTheme="minorBidi"/>
          <w:b/>
          <w:bCs/>
          <w:sz w:val="24"/>
          <w:szCs w:val="24"/>
        </w:rPr>
        <w:t>CO</w:t>
      </w:r>
      <w:r w:rsidRPr="007F1CC9">
        <w:rPr>
          <w:rFonts w:asciiTheme="minorBidi" w:hAnsiTheme="minorBidi"/>
          <w:b/>
          <w:bCs/>
          <w:noProof/>
          <w:sz w:val="24"/>
          <w:szCs w:val="24"/>
        </w:rPr>
        <w:t>37</w:t>
      </w:r>
      <w:r w:rsidRPr="007F1CC9">
        <w:rPr>
          <w:rFonts w:asciiTheme="minorBidi" w:hAnsiTheme="minorBidi"/>
          <w:b/>
          <w:bCs/>
          <w:sz w:val="24"/>
          <w:szCs w:val="24"/>
        </w:rPr>
        <w:t xml:space="preserve">- </w:t>
      </w:r>
      <w:r w:rsidR="007F1CC9" w:rsidRPr="007F1CC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fr-FR"/>
        </w:rPr>
        <w:t xml:space="preserve">Céphalée aiguë du sujet âgé aux urgences : particularités </w:t>
      </w:r>
      <w:proofErr w:type="spellStart"/>
      <w:r w:rsidR="007F1CC9" w:rsidRPr="007F1CC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fr-FR"/>
        </w:rPr>
        <w:t>épidémio</w:t>
      </w:r>
      <w:proofErr w:type="spellEnd"/>
      <w:r w:rsidR="007F1CC9" w:rsidRPr="007F1CC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fr-FR"/>
        </w:rPr>
        <w:t xml:space="preserve"> cliniques et évaluation de la réponse thérapeutique : protocole sulfate de Magnésium </w:t>
      </w:r>
      <w:r w:rsidR="007F1CC9" w:rsidRPr="007F1CC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fr-FR"/>
        </w:rPr>
        <w:br/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Ketata</w:t>
      </w:r>
      <w:proofErr w:type="spellEnd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 I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Ben Aicha, R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Ben </w:t>
      </w:r>
      <w:proofErr w:type="spellStart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Chaieb</w:t>
      </w:r>
      <w:proofErr w:type="spellEnd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Sassi</w:t>
      </w:r>
      <w:proofErr w:type="spellEnd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K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</w:t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Bel </w:t>
      </w:r>
      <w:proofErr w:type="spellStart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Haj</w:t>
      </w:r>
      <w:proofErr w:type="spellEnd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Ali, A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</w:t>
      </w:r>
      <w:proofErr w:type="spellStart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Sekma</w:t>
      </w:r>
      <w:proofErr w:type="spellEnd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W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</w:t>
      </w:r>
      <w:proofErr w:type="spellStart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Bouida</w:t>
      </w:r>
      <w:proofErr w:type="spellEnd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H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</w:t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Boubaker, H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</w:t>
      </w:r>
      <w:proofErr w:type="spellStart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Grissa</w:t>
      </w:r>
      <w:proofErr w:type="spellEnd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S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Nouira</w:t>
      </w:r>
      <w:proofErr w:type="spellEnd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7F1CC9" w:rsidRPr="007F1CC9">
        <w:rPr>
          <w:rFonts w:ascii="Arial" w:eastAsia="Times New Roman" w:hAnsi="Arial" w:cs="Arial"/>
          <w:i/>
          <w:iCs/>
          <w:color w:val="222222"/>
          <w:sz w:val="24"/>
          <w:szCs w:val="24"/>
          <w:lang w:eastAsia="fr-FR"/>
        </w:rPr>
        <w:t>Service des urgences de Monastir</w:t>
      </w:r>
    </w:p>
    <w:p w:rsidR="007F1CC9" w:rsidRPr="007F1CC9" w:rsidRDefault="006D7010" w:rsidP="007F1CC9">
      <w:pPr>
        <w:shd w:val="clear" w:color="auto" w:fill="FFFFFF"/>
        <w:rPr>
          <w:rFonts w:ascii="Arial" w:eastAsia="Times New Roman" w:hAnsi="Arial" w:cs="Arial"/>
          <w:i/>
          <w:iCs/>
          <w:color w:val="222222"/>
          <w:sz w:val="24"/>
          <w:szCs w:val="24"/>
          <w:lang w:eastAsia="fr-FR"/>
        </w:rPr>
      </w:pPr>
      <w:r w:rsidRPr="007F1CC9">
        <w:rPr>
          <w:rFonts w:asciiTheme="minorBidi" w:hAnsiTheme="minorBidi"/>
          <w:b/>
          <w:bCs/>
          <w:sz w:val="24"/>
          <w:szCs w:val="24"/>
        </w:rPr>
        <w:t>CO</w:t>
      </w:r>
      <w:r w:rsidRPr="007F1CC9">
        <w:rPr>
          <w:rFonts w:asciiTheme="minorBidi" w:hAnsiTheme="minorBidi"/>
          <w:b/>
          <w:bCs/>
          <w:noProof/>
          <w:sz w:val="24"/>
          <w:szCs w:val="24"/>
        </w:rPr>
        <w:t>38</w:t>
      </w:r>
      <w:r w:rsidRPr="007F1CC9">
        <w:rPr>
          <w:rFonts w:asciiTheme="minorBidi" w:hAnsiTheme="minorBidi"/>
          <w:b/>
          <w:bCs/>
          <w:sz w:val="24"/>
          <w:szCs w:val="24"/>
        </w:rPr>
        <w:t xml:space="preserve">- </w:t>
      </w:r>
      <w:r w:rsidR="007F1CC9" w:rsidRPr="007F1CC9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Colique Néphrétique chez le sujet âgé aux urgences : </w:t>
      </w:r>
      <w:r w:rsidR="00A04E88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caractéristiques </w:t>
      </w:r>
      <w:proofErr w:type="spellStart"/>
      <w:r w:rsidR="00A04E88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épidémio</w:t>
      </w:r>
      <w:proofErr w:type="spellEnd"/>
      <w:r w:rsidR="00A04E88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 cliniques </w:t>
      </w:r>
      <w:r w:rsidR="007F1CC9" w:rsidRPr="007F1CC9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et évaluation de la réponse thérapeutique </w:t>
      </w:r>
      <w:r w:rsidR="007F1CC9" w:rsidRPr="007F1CC9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br/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K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Hamdi</w:t>
      </w:r>
      <w:proofErr w:type="spellEnd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I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</w:t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Ben Aicha, S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Sassi</w:t>
      </w:r>
      <w:proofErr w:type="spellEnd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A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</w:t>
      </w:r>
      <w:proofErr w:type="spellStart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Sekma</w:t>
      </w:r>
      <w:proofErr w:type="spellEnd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K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</w:t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Bel </w:t>
      </w:r>
      <w:proofErr w:type="spellStart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Haj</w:t>
      </w:r>
      <w:proofErr w:type="spellEnd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Ali, W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</w:t>
      </w:r>
      <w:proofErr w:type="spellStart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Bouida</w:t>
      </w:r>
      <w:proofErr w:type="spellEnd"/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</w:t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H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Boubaker</w:t>
      </w:r>
      <w:proofErr w:type="gramStart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</w:t>
      </w:r>
      <w:proofErr w:type="gramEnd"/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H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Grissa</w:t>
      </w:r>
      <w:proofErr w:type="spellEnd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S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Nouira</w:t>
      </w:r>
      <w:proofErr w:type="spellEnd"/>
      <w:r w:rsidR="007F1CC9" w:rsidRP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  <w:r w:rsidR="007F1C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7F1CC9" w:rsidRPr="007F1CC9">
        <w:rPr>
          <w:rFonts w:ascii="Arial" w:eastAsia="Times New Roman" w:hAnsi="Arial" w:cs="Arial"/>
          <w:i/>
          <w:iCs/>
          <w:color w:val="222222"/>
          <w:sz w:val="24"/>
          <w:szCs w:val="24"/>
          <w:lang w:eastAsia="fr-FR"/>
        </w:rPr>
        <w:t>Service des urgences de Monastir</w:t>
      </w:r>
    </w:p>
    <w:p w:rsidR="00747026" w:rsidRDefault="00747026" w:rsidP="007F1CC9">
      <w:pPr>
        <w:spacing w:after="360"/>
        <w:rPr>
          <w:rFonts w:asciiTheme="minorBidi" w:hAnsiTheme="minorBidi"/>
          <w:i/>
          <w:iCs/>
        </w:rPr>
      </w:pPr>
    </w:p>
    <w:p w:rsidR="00747026" w:rsidRDefault="00747026">
      <w:pPr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br w:type="page"/>
      </w:r>
    </w:p>
    <w:p w:rsidR="00747026" w:rsidRDefault="00747026" w:rsidP="00747026">
      <w:pPr>
        <w:spacing w:after="360"/>
        <w:rPr>
          <w:rFonts w:ascii="Bahnschrift" w:hAnsi="Bahnschrift"/>
          <w:b/>
          <w:bCs/>
          <w:color w:val="0070C0"/>
          <w:sz w:val="36"/>
          <w:szCs w:val="36"/>
        </w:rPr>
      </w:pPr>
      <w:r w:rsidRPr="005871C6">
        <w:rPr>
          <w:rFonts w:ascii="Bahnschrift" w:hAnsi="Bahnschrift"/>
          <w:b/>
          <w:bCs/>
          <w:color w:val="0070C0"/>
          <w:sz w:val="36"/>
          <w:szCs w:val="36"/>
        </w:rPr>
        <w:lastRenderedPageBreak/>
        <w:t xml:space="preserve">Liste des </w:t>
      </w:r>
      <w:r>
        <w:rPr>
          <w:rFonts w:ascii="Bahnschrift" w:hAnsi="Bahnschrift"/>
          <w:b/>
          <w:bCs/>
          <w:color w:val="0070C0"/>
          <w:sz w:val="36"/>
          <w:szCs w:val="36"/>
        </w:rPr>
        <w:t xml:space="preserve">Posters </w:t>
      </w:r>
      <w:r w:rsidRPr="005871C6">
        <w:rPr>
          <w:rFonts w:ascii="Bahnschrift" w:hAnsi="Bahnschrift"/>
          <w:b/>
          <w:bCs/>
          <w:color w:val="0070C0"/>
          <w:sz w:val="36"/>
          <w:szCs w:val="36"/>
        </w:rPr>
        <w:t xml:space="preserve">acceptées </w:t>
      </w:r>
    </w:p>
    <w:p w:rsidR="00747026" w:rsidRPr="00747026" w:rsidRDefault="00747026" w:rsidP="00A04E88">
      <w:pPr>
        <w:spacing w:after="360"/>
        <w:rPr>
          <w:rFonts w:ascii="Bahnschrift" w:hAnsi="Bahnschrift"/>
          <w:b/>
          <w:bCs/>
          <w:color w:val="FF0000"/>
          <w:sz w:val="44"/>
          <w:szCs w:val="44"/>
        </w:rPr>
      </w:pPr>
      <w:r>
        <w:rPr>
          <w:rFonts w:ascii="Bahnschrift" w:hAnsi="Bahnschrift"/>
          <w:b/>
          <w:bCs/>
          <w:color w:val="FF0000"/>
          <w:sz w:val="44"/>
          <w:szCs w:val="44"/>
        </w:rPr>
        <w:t>P</w:t>
      </w:r>
      <w:r w:rsidRPr="00747026">
        <w:rPr>
          <w:rFonts w:ascii="Bahnschrift" w:hAnsi="Bahnschrift"/>
          <w:b/>
          <w:bCs/>
          <w:color w:val="FF0000"/>
          <w:sz w:val="44"/>
          <w:szCs w:val="44"/>
        </w:rPr>
        <w:t>1</w:t>
      </w:r>
      <w:r w:rsidR="00A04E88">
        <w:rPr>
          <w:rFonts w:ascii="Bahnschrift" w:hAnsi="Bahnschrift"/>
          <w:b/>
          <w:bCs/>
          <w:color w:val="FF0000"/>
          <w:sz w:val="44"/>
          <w:szCs w:val="44"/>
        </w:rPr>
        <w:t xml:space="preserve"> </w:t>
      </w:r>
      <w:r w:rsidR="00A04E88">
        <w:rPr>
          <w:rFonts w:ascii="Bahnschrift" w:hAnsi="Bahnschrift"/>
          <w:b/>
          <w:bCs/>
          <w:color w:val="FF0000"/>
          <w:sz w:val="44"/>
          <w:szCs w:val="44"/>
        </w:rPr>
        <w:t>(</w:t>
      </w:r>
      <w:r w:rsidR="00A04E88">
        <w:rPr>
          <w:rFonts w:ascii="Bahnschrift" w:hAnsi="Bahnschrift"/>
          <w:b/>
          <w:bCs/>
          <w:color w:val="FF0000"/>
          <w:sz w:val="44"/>
          <w:szCs w:val="44"/>
        </w:rPr>
        <w:t>Hall Central</w:t>
      </w:r>
      <w:r w:rsidR="00A04E88">
        <w:rPr>
          <w:rFonts w:ascii="Bahnschrift" w:hAnsi="Bahnschrift"/>
          <w:b/>
          <w:bCs/>
          <w:color w:val="FF0000"/>
          <w:sz w:val="44"/>
          <w:szCs w:val="44"/>
        </w:rPr>
        <w:t>)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Caractéristiques cliniques des douleurs abdominales aigues aux urgences chez les malades COVID-19 positifs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S. Akkari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S. Keskes, I. Belguacem, M. Fourati, K. Jelali, H. Ghazali, S. Souissi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Urgences et SMUR Ben Arous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Myalgies orofaciales chroniques: un véritable défi diagnostique et thérapeutique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Hadir Ghorbel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Ben khalifa H, Zellama Ri, Zegdène S, Chebbi R, Dhidah M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Clinique de medecine dentaire de Monastir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Prise en charge des céphalées aux urgences : facteurs prédictifs d'une céphalée secondaire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N. Bhouri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Ksouri Z, Ben Amor O, Ben Khalifa, Jebali A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urgence-SMUR hôpital régional de Béja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4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le syndrome de nutcracker à propos d'un cas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Mounir Landolssi</w:t>
      </w:r>
      <w:proofErr w:type="gramStart"/>
      <w:r>
        <w:rPr>
          <w:rFonts w:asciiTheme="minorBidi" w:hAnsiTheme="minorBidi"/>
          <w:sz w:val="24"/>
          <w:szCs w:val="24"/>
        </w:rPr>
        <w:t xml:space="preserve">, 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proofErr w:type="gramEnd"/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Urgences hôpital regional kheiredine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5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Evaluation de l’utilisation de la morphine en pré hospitalier au Samu du Nord-Ouest Tunisien.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Ayed Marouan</w:t>
      </w:r>
      <w:proofErr w:type="gramStart"/>
      <w:r>
        <w:rPr>
          <w:rFonts w:asciiTheme="minorBidi" w:hAnsiTheme="minorBidi"/>
          <w:sz w:val="24"/>
          <w:szCs w:val="24"/>
        </w:rPr>
        <w:t xml:space="preserve">, 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proofErr w:type="gramEnd"/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Hôpital régional de Jendouba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6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Projection craniofaciale de la douleur d'origine dentaire : A propos d'une observation clinique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Rochdi Zellama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H. Ben Khelifa, S. Zegdène, H. Ghorbel, R. Chebbi, M. Dhidah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Clinique de médecine dentaire de Monastir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7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La douleur du mollet : une révélation exceptionnelle de la sclérodermie systémique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Wafa Skouri</w:t>
      </w:r>
      <w:proofErr w:type="gramStart"/>
      <w:r>
        <w:rPr>
          <w:rFonts w:asciiTheme="minorBidi" w:hAnsiTheme="minorBidi"/>
          <w:sz w:val="24"/>
          <w:szCs w:val="24"/>
        </w:rPr>
        <w:t xml:space="preserve">, 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proofErr w:type="gramEnd"/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CHU Mohamed Tahar Maamouri Nabeul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8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Post-traumatic pain management in pediatric population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M. Jerbi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Bouzid S, Abdelhedi A, Ben Amor M, Ben Amira F, Walha-Chakroun O, Rekik N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Emergency Department Habib Bourguiba Sfax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9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Working in a COVID-19 unit and pain among physicians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S. Bouzid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Abdelhedi A, Ben Amor M, Kessentini H, Snoussi H, Jerbi M, Walha-Chakroun O, Rekik N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Emergency Department Habib Bourguiba Sfax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10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prise en charge de la douleur cancéreuse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Mariem Rehaoulia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Bouali C, Ben Ayed H, Khattech D, Khalbouss S, Essoussi Hanene, Friaa R, Kolsi M, Cheour E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Centre de traitement de la douleur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11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Facteurs prédictifs de l’intensité de la douleur aux urgences pédiatriques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M. Djerbi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E. Gharbi, S. Bouzid, H. Snoussi, L. Gargouri, N. Rekik, A. Mahfouth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et réanimation pédiatriques Sfax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12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Le médecin généraliste face à la prise ne charge des patients en soin palliatifs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L. Affes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 xml:space="preserve">E. Gharbi, M. Djerbi, H. Snoussi, S Bouzid, H. Ksentini, A Nasri, </w:t>
      </w:r>
      <w:r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O. Walha-Chakroun, N. Rekik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et SAMU 04 sfax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13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Profil épidémiologique, clinique , paraclinique et thérapeutique des douleurs chez l’enfant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M.Djerbi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E. Gharbi, S. Bouzid, H. Snouss, L. Gargouri, N. Rekik, A. Mahfouth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et réanimation pédiatriques Sfax</w:t>
      </w:r>
    </w:p>
    <w:p w:rsidR="00A04E88" w:rsidRPr="00747026" w:rsidRDefault="00747026" w:rsidP="00A04E88">
      <w:pPr>
        <w:spacing w:after="360"/>
        <w:rPr>
          <w:rFonts w:ascii="Bahnschrift" w:hAnsi="Bahnschrift"/>
          <w:b/>
          <w:bCs/>
          <w:color w:val="FF0000"/>
          <w:sz w:val="44"/>
          <w:szCs w:val="44"/>
        </w:rPr>
      </w:pPr>
      <w:r>
        <w:rPr>
          <w:rFonts w:ascii="Bahnschrift" w:hAnsi="Bahnschrift"/>
          <w:b/>
          <w:bCs/>
          <w:color w:val="FF0000"/>
          <w:sz w:val="44"/>
          <w:szCs w:val="44"/>
        </w:rPr>
        <w:t>P2</w:t>
      </w:r>
      <w:r w:rsidR="00A04E88" w:rsidRPr="00A04E88">
        <w:rPr>
          <w:rFonts w:ascii="Bahnschrift" w:hAnsi="Bahnschrift"/>
          <w:b/>
          <w:bCs/>
          <w:color w:val="FF0000"/>
          <w:sz w:val="44"/>
          <w:szCs w:val="44"/>
        </w:rPr>
        <w:t xml:space="preserve"> </w:t>
      </w:r>
      <w:r w:rsidR="00A04E88">
        <w:rPr>
          <w:rFonts w:ascii="Bahnschrift" w:hAnsi="Bahnschrift"/>
          <w:b/>
          <w:bCs/>
          <w:color w:val="FF0000"/>
          <w:sz w:val="44"/>
          <w:szCs w:val="44"/>
        </w:rPr>
        <w:t>(Hall Central)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14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Etude descriptive des lombalgies chez le personnel de l’hôpital Sahloul de Sousse.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Leila Hamadou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 xml:space="preserve">R. Moncer, S. Frigui, M. Gaddour, S. Laayouni, E. Toulgui, W. Ouanes, </w:t>
      </w:r>
      <w:r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S. Jemni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 Médecine Physique -CHU Sahloul-Sousse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15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Evaluation de la douleur post opératoire dans l’arthroplastie de la hanche par voie d’abord antérieure.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Leila Hamadou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S. Benzarti, W. Mansouri, A. Badr, ML. Ben Ayech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d'Orthopédie- CHU Sahloul- Sousse.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16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Prise en charge de la douleur aux urgences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Ameni Balti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N. Salmane, Z. Ben Hassine, M. Bachrouche,M. Bayar,S. Mansouri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Hôpital Taher Maamouri de Nabeul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17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Etude des croyances du personnel de santé lombalgique vis-à-vis de la relation de leurs lombalgies avec l’activité physique et le travail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Leil Hamadou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R. Moncer, S. Frigui, M. Gaddour, S. Laayouni, E. Toulgui, W. Ouanes, S. Jemni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 Médecine Physique-CHU Sahloul- Sousse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18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complex regional pain syndrome after stroke: atypical case report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Marwa GHANMI</w:t>
      </w:r>
      <w:proofErr w:type="gramStart"/>
      <w:r>
        <w:rPr>
          <w:rFonts w:asciiTheme="minorBidi" w:hAnsiTheme="minorBidi"/>
          <w:sz w:val="24"/>
          <w:szCs w:val="24"/>
        </w:rPr>
        <w:t xml:space="preserve">, 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proofErr w:type="gramEnd"/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 Médecine physique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19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Douleur thoracique thoracique aigue non traumatique aux urgences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Ben khalifa M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Boubaker R, Houas W, Hammami R, Ben amor W, Khiari S, Baccouche R, Mghirbi A, Yahya Y, Maghraoui H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la Rabta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20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 xml:space="preserve">Evaluation de la connaissance du personnel soignant à propos l’utilisation </w:t>
      </w:r>
      <w:r>
        <w:rPr>
          <w:rFonts w:asciiTheme="minorBidi" w:hAnsiTheme="minorBidi"/>
          <w:b/>
          <w:bCs/>
          <w:noProof/>
          <w:sz w:val="24"/>
          <w:szCs w:val="24"/>
        </w:rPr>
        <w:br/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de la morphine aux urgences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M. Mallek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Karray R, Ben Jeddou K, Ben Amira F, Mahfoudhi S, Hamady O, Kenoun H, Nasri A, Chakroun O, Rekik N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et SAMU 04, CHU Habib Bourguiba Sfax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21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Métastases osseuses douloureuses : Profil épidémiologique, clinique et thérapeutiqueMétastases osseuses douloureuses : Profil épidémiologique, clinique et thérapeutique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Hiba Ben Ayed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Khattech D, Rehaoulia M, Bouali C, Khalbous S, Essoussi H, Kolsi M, Friaa R, Cheour E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Centre de traitement de la douleur La Rabta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22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La douleur nociplastique dans la spondylarthrite ankylosante : Une entité à ne pas méconnaitre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Hiba Ben Ayed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Bouali C, Rehaoulia M, Khattech D, Khalbous S, Essoussi H, Kolsi M, Friaa R, Cheour E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Centre de traitement de la douleur La Rabta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23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prise en charge de la céphalée chronique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Mariem Rehaoulia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Bouali C, Kkhattech D, Ben Ayed H, Khalbous S, Essoussi H, Friaa R, Kolsi M, Cheour E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centre de traitement de la douleur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24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Pain management in early stabilization surgery: retrospective study of 52 patients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M. Jerbi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Bouzid S, Abdelhedi A, Ben Amor M, Snoussi H, Walha-Chakroun O, Rekik N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Emergency department Habib Bourguiba Sfax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25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Douleur et schizophrénie : à propos d’un cas clinique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Ikram Hmaidi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Hamdi G, Bram N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 psychiatrie légale- Hopital Razi Manouba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26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L’intérêt de l'administration peropératoire d'une dose intraveineuse unique de 8 mg de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dexaméthasone dans l'analgésie post césarienne sous rachianesthésie.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IMEN Aloui</w:t>
      </w:r>
      <w:r>
        <w:rPr>
          <w:rFonts w:asciiTheme="minorBidi" w:hAnsiTheme="minorBidi"/>
          <w:sz w:val="24"/>
          <w:szCs w:val="24"/>
        </w:rPr>
        <w:t xml:space="preserve">,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centre de maternite de monastir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27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Les douleurs thoraciques au cours des symptômes prolongés de la Covid 19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Ines Zayani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Khelil A, Hsini H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Hôpital de Grombalia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</w:p>
    <w:p w:rsidR="00747026" w:rsidRPr="00747026" w:rsidRDefault="00747026" w:rsidP="00747026">
      <w:pPr>
        <w:spacing w:after="360"/>
        <w:rPr>
          <w:rFonts w:ascii="Bahnschrift" w:hAnsi="Bahnschrift"/>
          <w:b/>
          <w:bCs/>
          <w:color w:val="FF0000"/>
          <w:sz w:val="44"/>
          <w:szCs w:val="44"/>
        </w:rPr>
      </w:pPr>
      <w:r>
        <w:rPr>
          <w:rFonts w:ascii="Bahnschrift" w:hAnsi="Bahnschrift"/>
          <w:b/>
          <w:bCs/>
          <w:color w:val="FF0000"/>
          <w:sz w:val="44"/>
          <w:szCs w:val="44"/>
        </w:rPr>
        <w:lastRenderedPageBreak/>
        <w:t>P3</w:t>
      </w:r>
      <w:r w:rsidR="00A04E88">
        <w:rPr>
          <w:rFonts w:ascii="Bahnschrift" w:hAnsi="Bahnschrift"/>
          <w:b/>
          <w:bCs/>
          <w:color w:val="FF0000"/>
          <w:sz w:val="44"/>
          <w:szCs w:val="44"/>
        </w:rPr>
        <w:t xml:space="preserve"> </w:t>
      </w:r>
      <w:r w:rsidR="00A04E88">
        <w:rPr>
          <w:rFonts w:ascii="Bahnschrift" w:hAnsi="Bahnschrift"/>
          <w:b/>
          <w:bCs/>
          <w:color w:val="FF0000"/>
          <w:sz w:val="44"/>
          <w:szCs w:val="44"/>
        </w:rPr>
        <w:t>(Hall Central)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28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Traitement antalgique des coliques nephretiques aux urgences de l’hôpital de Grombalia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Ines Zayani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A. Khelil, H. Hsini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Médecin de la santé publique à l’hôpital de Grombalia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29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Evaluation de l’utilisation des scores de sédation en pré hospitalière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I. Nagara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Manai H, Lotfi L, Zelfani S, Rezgui E, Khakhoussi M, Chakroun A, Daghfous M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Urgence hopital militaire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30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L’évaluation initiale de la sédation chez un patient intubé permet elle de prévenir les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complications ?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I. Nagara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Manai H, Rezgui E, Zelfani S, Lotfi L, Khakhoussi M, Chakroun A, Daghfous M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Urgence hopital militaire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31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Traitement de la douleur des coliques néphrétiques aux urgences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CH. Ben Salah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Korbsi B, B Kahla N, Lakhal J, Ammar Y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Urgence hopital regional</w:t>
      </w:r>
      <w:r>
        <w:rPr>
          <w:rFonts w:asciiTheme="minorBidi" w:hAnsiTheme="minorBidi"/>
          <w:i/>
          <w:iCs/>
          <w:noProof/>
        </w:rPr>
        <w:t xml:space="preserve"> </w:t>
      </w:r>
      <w:r w:rsidRPr="00EB47C2">
        <w:rPr>
          <w:rFonts w:asciiTheme="minorBidi" w:hAnsiTheme="minorBidi"/>
          <w:i/>
          <w:iCs/>
          <w:noProof/>
        </w:rPr>
        <w:t>de Jendouba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32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Prise en charge de la douleur par le MEOPA au cours des urgences traumatologiques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CH. Ben Salah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Ben Kahla N, Korbsi B, Lakhal J, Ammar Y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Jendouba Tunisie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33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Les douleurs de la personne âgée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J. Lakhal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Korbsi B, B Kahla N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de l’hôpital Régional de Jendouba Tunisie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34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Evaluation de la douleur dans un service d’urgences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J. Lakhal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Korbsi B, B Kahla N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de l’hôpital Régional de Jendouba Tunisie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35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Apport de l’exercice physique sur la douleur du parkinsonien évaluée par King’s parkinson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disease pain scale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I. Belhadj Youssef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Borji O, Bahri J, Beizig N, Moncer R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hopital regional Kasr</w:t>
      </w:r>
      <w:r>
        <w:rPr>
          <w:rFonts w:asciiTheme="minorBidi" w:hAnsiTheme="minorBidi"/>
          <w:i/>
          <w:iCs/>
          <w:noProof/>
        </w:rPr>
        <w:t xml:space="preserve"> </w:t>
      </w:r>
      <w:r w:rsidRPr="00EB47C2">
        <w:rPr>
          <w:rFonts w:asciiTheme="minorBidi" w:hAnsiTheme="minorBidi"/>
          <w:i/>
          <w:iCs/>
          <w:noProof/>
        </w:rPr>
        <w:t>Hellal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36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Place de la parecoxib dans l’analgésie pré-emptive au cours de l’arthroplastie totale de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la hanche (PTH)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C. Ben Messoud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Nasri, H. Ben Fradj, E. Kammoun, N. Hamraoui, K. Walha, E. Trigui, K. Zoghlami, Kh. Raddaoui, O. Kaabachi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Institut Kassab d’Orthopédie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37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l’impact de l’information préanesthésique sur la douleur post opératoire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IMEN Aloui</w:t>
      </w:r>
      <w:proofErr w:type="gramStart"/>
      <w:r>
        <w:rPr>
          <w:rFonts w:asciiTheme="minorBidi" w:hAnsiTheme="minorBidi"/>
          <w:sz w:val="24"/>
          <w:szCs w:val="24"/>
        </w:rPr>
        <w:t xml:space="preserve">, 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proofErr w:type="gramEnd"/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centre de maternite de monastir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38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Une douleur thoracique récidivante révélant un syndrome de Sjögren en transformation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lymphomateuse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Wafa Skouri</w:t>
      </w:r>
      <w:proofErr w:type="gramStart"/>
      <w:r>
        <w:rPr>
          <w:rFonts w:asciiTheme="minorBidi" w:hAnsiTheme="minorBidi"/>
          <w:sz w:val="24"/>
          <w:szCs w:val="24"/>
        </w:rPr>
        <w:t xml:space="preserve">, 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proofErr w:type="gramEnd"/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CHU Mohamed Tahar</w:t>
      </w:r>
      <w:r>
        <w:rPr>
          <w:rFonts w:asciiTheme="minorBidi" w:hAnsiTheme="minorBidi"/>
          <w:i/>
          <w:iCs/>
          <w:noProof/>
        </w:rPr>
        <w:t xml:space="preserve"> </w:t>
      </w:r>
      <w:r w:rsidRPr="00EB47C2">
        <w:rPr>
          <w:rFonts w:asciiTheme="minorBidi" w:hAnsiTheme="minorBidi"/>
          <w:i/>
          <w:iCs/>
          <w:noProof/>
        </w:rPr>
        <w:t>Maamouri Nabeul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39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Interet de l’injection de la dexamethasone en intraveineux pour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reduire les douleurs apres chirurgie de l’oreille moyenne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Khadija Ben Ayed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Ketata S, Ben Salem A, Bouhéli M, Ayédi A, Doukali O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anesthésie réanimation, CHU Habib Bourguiba , Sfax</w:t>
      </w:r>
    </w:p>
    <w:p w:rsidR="00747026" w:rsidRPr="00747026" w:rsidRDefault="00747026" w:rsidP="00747026">
      <w:pPr>
        <w:spacing w:after="360"/>
        <w:rPr>
          <w:rFonts w:ascii="Bahnschrift" w:hAnsi="Bahnschrift"/>
          <w:b/>
          <w:bCs/>
          <w:color w:val="FF0000"/>
          <w:sz w:val="44"/>
          <w:szCs w:val="44"/>
        </w:rPr>
      </w:pPr>
      <w:r>
        <w:rPr>
          <w:rFonts w:ascii="Bahnschrift" w:hAnsi="Bahnschrift"/>
          <w:b/>
          <w:bCs/>
          <w:color w:val="FF0000"/>
          <w:sz w:val="44"/>
          <w:szCs w:val="44"/>
        </w:rPr>
        <w:t>P4</w:t>
      </w:r>
      <w:r w:rsidR="00A04E88">
        <w:rPr>
          <w:rFonts w:ascii="Bahnschrift" w:hAnsi="Bahnschrift"/>
          <w:b/>
          <w:bCs/>
          <w:color w:val="FF0000"/>
          <w:sz w:val="44"/>
          <w:szCs w:val="44"/>
        </w:rPr>
        <w:t xml:space="preserve"> </w:t>
      </w:r>
      <w:r w:rsidR="00A04E88">
        <w:rPr>
          <w:rFonts w:ascii="Bahnschrift" w:hAnsi="Bahnschrift"/>
          <w:b/>
          <w:bCs/>
          <w:color w:val="FF0000"/>
          <w:sz w:val="44"/>
          <w:szCs w:val="44"/>
        </w:rPr>
        <w:t>(Hall Central)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40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Interet de la lidocaïne intraveineuse comparativement a la</w:t>
      </w:r>
      <w:r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dexamethasone dans la reduction de la douleur post amygdalectomie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Khadija Ben Ayed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Ketata S, Ben Amor O, Chtourou A, Abdelhédi A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anesthésie réanimation ,CHU Habib Bourguiba, Sfax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41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Intravenous and intracuff alkalinized lidocaine prevent of post-operative sore throat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Khadija Ben Ayed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Zouche I, Grati F, Damak R, Abdelhédi A, Bousabbeh A, Fourati M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Departement of anesthesia and intensive care , Habib Bourguiba Hospital, Sfax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42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Profil étiologique des céphalées aiguës aux urgences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N. Bhouri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Hleli S, Badri S, Righi S, Moussi H, Jebali A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urgence-SMUR hôpital régional de Béja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43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Douleur et sortie contre avis medical dans un sevice des urgences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R. Labiadh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 xml:space="preserve">R. Jaballah, H. Ben Salah, A. Bouhoula, H. Yaakoubi, L. Boukadida, </w:t>
      </w:r>
      <w:r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A. Zorgati, R. Boukef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Sahloul Sousse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44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Traitement de la douleur des coliques néphrétiques aux urgences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CH. Ben Salah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Korbsi B, B Kahla N, Lakhal J, Ammar Y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Groupement de santé de base Nabeul Tunisie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45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Efficacite d’un traitement phytotherapique dans la prise en charge des cephalees secondaires a une infection covid 19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M.H Ahmed</w:t>
      </w:r>
      <w:proofErr w:type="gramStart"/>
      <w:r w:rsidRPr="00EB47C2">
        <w:rPr>
          <w:rFonts w:asciiTheme="minorBidi" w:hAnsiTheme="minorBidi"/>
          <w:noProof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>,</w:t>
      </w:r>
      <w:proofErr w:type="gramEnd"/>
      <w:r>
        <w:rPr>
          <w:rFonts w:asciiTheme="minorBidi" w:hAnsiTheme="minorBidi"/>
          <w:sz w:val="24"/>
          <w:szCs w:val="24"/>
        </w:rPr>
        <w:t xml:space="preserve"> </w:t>
      </w:r>
      <w:r w:rsidRPr="00EB47C2">
        <w:rPr>
          <w:rFonts w:asciiTheme="minorBidi" w:hAnsiTheme="minorBidi"/>
          <w:noProof/>
          <w:sz w:val="24"/>
          <w:szCs w:val="24"/>
        </w:rPr>
        <w:t>R. Jaballah, N. Ilahi, I. Salhi, H. Ben Salah, R. Youssef, A. Zorgati, R. Boukef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Service des urgences Sahloul Sousse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46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Luxation de l’epaule :volet antalgique  a propos de 86 cas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T. Nsir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Z. Elbatta, CH. Dhouibi, R. Ghazel, O. Hizem, M. Bsila, S. Mahfoudhi, A. Jarray, L. Elghachem, N. Lejri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Urgence Al Aghaliba hôpital universitaire IBN JAZAR Kairouan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47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Defis diagnostiques et therapeutiques de la torsion testiculaire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Z. Elbatta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 xml:space="preserve">T. Nsir, CH. Dhouibi, R. Ghazel, O. Hizem, M. Bsila, A. Jarray, L. Elghachem, </w:t>
      </w:r>
      <w:r>
        <w:rPr>
          <w:rFonts w:asciiTheme="minorBidi" w:hAnsiTheme="minorBidi"/>
          <w:noProof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N. Lejri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Urgence Al Aghaliba hôpital universitaire IBN JAZAR Kairouan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48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Syndrome de la pince aorto-mésentérique à propos un seul cas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Takoua Nsir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Allbatta Z, Ghzel R, Bssila M, Talbi N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Urgence Al Aghaliba hôpital universitaire IBN JAZAR Kairouan</w:t>
      </w:r>
    </w:p>
    <w:p w:rsidR="00747026" w:rsidRDefault="00747026" w:rsidP="00747026">
      <w:pPr>
        <w:spacing w:after="240"/>
        <w:rPr>
          <w:rFonts w:asciiTheme="minorBidi" w:hAnsiTheme="minorBidi"/>
          <w:i/>
          <w:iCs/>
          <w:noProof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49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B47C2">
        <w:rPr>
          <w:rFonts w:asciiTheme="minorBidi" w:hAnsiTheme="minorBidi"/>
          <w:b/>
          <w:bCs/>
          <w:noProof/>
          <w:sz w:val="24"/>
          <w:szCs w:val="24"/>
        </w:rPr>
        <w:t>L’apport de l’hypnose dans la douleur cervicale</w:t>
      </w:r>
      <w:r w:rsidRPr="00152C58">
        <w:rPr>
          <w:rFonts w:asciiTheme="minorBidi" w:hAnsiTheme="minorBidi"/>
          <w:b/>
          <w:bCs/>
          <w:sz w:val="24"/>
          <w:szCs w:val="24"/>
        </w:rPr>
        <w:br/>
      </w:r>
      <w:r w:rsidRPr="00EB47C2">
        <w:rPr>
          <w:rFonts w:asciiTheme="minorBidi" w:hAnsiTheme="minorBidi"/>
          <w:noProof/>
          <w:sz w:val="24"/>
          <w:szCs w:val="24"/>
        </w:rPr>
        <w:t>I. Bel Haj Youssef</w:t>
      </w:r>
      <w:r>
        <w:rPr>
          <w:rFonts w:asciiTheme="minorBidi" w:hAnsiTheme="minorBidi"/>
          <w:sz w:val="24"/>
          <w:szCs w:val="24"/>
        </w:rPr>
        <w:t xml:space="preserve">, </w:t>
      </w:r>
      <w:r w:rsidRPr="00EB47C2">
        <w:rPr>
          <w:rFonts w:asciiTheme="minorBidi" w:hAnsiTheme="minorBidi"/>
          <w:noProof/>
          <w:sz w:val="24"/>
          <w:szCs w:val="24"/>
        </w:rPr>
        <w:t>Toumia M, Maalel F, Ketteni M, El Arbi A, Helal H</w:t>
      </w:r>
      <w:r w:rsidRPr="00152C58">
        <w:rPr>
          <w:rFonts w:asciiTheme="minorBidi" w:hAnsiTheme="minorBidi"/>
          <w:sz w:val="24"/>
          <w:szCs w:val="24"/>
        </w:rPr>
        <w:t xml:space="preserve"> </w:t>
      </w:r>
      <w:r w:rsidRPr="00152C58">
        <w:rPr>
          <w:rFonts w:asciiTheme="minorBidi" w:hAnsiTheme="minorBidi"/>
          <w:sz w:val="24"/>
          <w:szCs w:val="24"/>
        </w:rPr>
        <w:br/>
      </w:r>
      <w:r w:rsidRPr="00EB47C2">
        <w:rPr>
          <w:rFonts w:asciiTheme="minorBidi" w:hAnsiTheme="minorBidi"/>
          <w:i/>
          <w:iCs/>
          <w:noProof/>
        </w:rPr>
        <w:t>Unité de rééducation fonctionnelle de l’hôpital Ksar Hellal, Service urgence de l’hôpital régional Haj Ali Soua Ksar Hlel</w:t>
      </w:r>
    </w:p>
    <w:p w:rsidR="006D7010" w:rsidRDefault="006D7010" w:rsidP="005871C6">
      <w:pPr>
        <w:spacing w:after="360"/>
        <w:rPr>
          <w:rFonts w:asciiTheme="minorBidi" w:hAnsiTheme="minorBidi"/>
          <w:i/>
          <w:iCs/>
        </w:rPr>
      </w:pPr>
    </w:p>
    <w:sectPr w:rsidR="006D7010" w:rsidSect="006D7010">
      <w:headerReference w:type="default" r:id="rId6"/>
      <w:type w:val="continuous"/>
      <w:pgSz w:w="11906" w:h="16838"/>
      <w:pgMar w:top="2410" w:right="56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05" w:rsidRDefault="006A5C05" w:rsidP="00152C58">
      <w:pPr>
        <w:spacing w:after="0" w:line="240" w:lineRule="auto"/>
      </w:pPr>
      <w:r>
        <w:separator/>
      </w:r>
    </w:p>
  </w:endnote>
  <w:endnote w:type="continuationSeparator" w:id="0">
    <w:p w:rsidR="006A5C05" w:rsidRDefault="006A5C05" w:rsidP="0015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05" w:rsidRDefault="006A5C05" w:rsidP="00152C58">
      <w:pPr>
        <w:spacing w:after="0" w:line="240" w:lineRule="auto"/>
      </w:pPr>
      <w:r>
        <w:separator/>
      </w:r>
    </w:p>
  </w:footnote>
  <w:footnote w:type="continuationSeparator" w:id="0">
    <w:p w:rsidR="006A5C05" w:rsidRDefault="006A5C05" w:rsidP="0015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58" w:rsidRDefault="00152C5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11875</wp:posOffset>
          </wp:positionH>
          <wp:positionV relativeFrom="paragraph">
            <wp:posOffset>-449580</wp:posOffset>
          </wp:positionV>
          <wp:extent cx="7505206" cy="10789841"/>
          <wp:effectExtent l="0" t="0" r="635" b="0"/>
          <wp:wrapNone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 page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364" cy="1079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58"/>
    <w:rsid w:val="00152C58"/>
    <w:rsid w:val="005871C6"/>
    <w:rsid w:val="006A5C05"/>
    <w:rsid w:val="006B514C"/>
    <w:rsid w:val="006D7010"/>
    <w:rsid w:val="00747026"/>
    <w:rsid w:val="007F1CC9"/>
    <w:rsid w:val="008B5F0B"/>
    <w:rsid w:val="00907385"/>
    <w:rsid w:val="00A04E88"/>
    <w:rsid w:val="00E65B47"/>
    <w:rsid w:val="00E971D3"/>
    <w:rsid w:val="00FB5972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26D61-0E90-4747-900B-1D70A6FB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2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C58"/>
  </w:style>
  <w:style w:type="paragraph" w:styleId="Pieddepage">
    <w:name w:val="footer"/>
    <w:basedOn w:val="Normal"/>
    <w:link w:val="PieddepageCar"/>
    <w:uiPriority w:val="99"/>
    <w:unhideWhenUsed/>
    <w:rsid w:val="00152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3039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2022-02-11T09:21:00Z</dcterms:created>
  <dcterms:modified xsi:type="dcterms:W3CDTF">2022-02-14T14:39:00Z</dcterms:modified>
</cp:coreProperties>
</file>